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BF9E" w14:textId="77777777" w:rsidR="009F51DB" w:rsidRDefault="007F1B0C">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We Can Count on Our </w:t>
      </w:r>
      <w:r>
        <w:rPr>
          <w:rFonts w:ascii="Times New Roman" w:hAnsi="Times New Roman"/>
          <w:b/>
          <w:bCs/>
          <w:sz w:val="24"/>
          <w:szCs w:val="24"/>
        </w:rPr>
        <w:t>Canvasser</w:t>
      </w:r>
      <w:r>
        <w:rPr>
          <w:rFonts w:ascii="Times New Roman" w:hAnsi="Times New Roman"/>
          <w:b/>
          <w:bCs/>
          <w:sz w:val="24"/>
          <w:szCs w:val="24"/>
        </w:rPr>
        <w:t>s</w:t>
      </w:r>
      <w:r>
        <w:rPr>
          <w:rFonts w:ascii="Times New Roman" w:hAnsi="Times New Roman"/>
          <w:b/>
          <w:bCs/>
          <w:sz w:val="24"/>
          <w:szCs w:val="24"/>
        </w:rPr>
        <w:t>—</w:t>
      </w:r>
      <w:r>
        <w:rPr>
          <w:rFonts w:ascii="Times New Roman" w:hAnsi="Times New Roman"/>
          <w:b/>
          <w:bCs/>
          <w:sz w:val="24"/>
          <w:szCs w:val="24"/>
        </w:rPr>
        <w:t>Here</w:t>
      </w:r>
      <w:r>
        <w:rPr>
          <w:rFonts w:ascii="Times New Roman" w:hAnsi="Times New Roman"/>
          <w:b/>
          <w:bCs/>
          <w:sz w:val="24"/>
          <w:szCs w:val="24"/>
        </w:rPr>
        <w:t>’</w:t>
      </w:r>
      <w:r>
        <w:rPr>
          <w:rFonts w:ascii="Times New Roman" w:hAnsi="Times New Roman"/>
          <w:b/>
          <w:bCs/>
          <w:sz w:val="24"/>
          <w:szCs w:val="24"/>
        </w:rPr>
        <w:t>s Why!</w:t>
      </w:r>
    </w:p>
    <w:p w14:paraId="1FBFCC6B" w14:textId="77777777" w:rsidR="009F51DB" w:rsidRDefault="007F1B0C">
      <w:pPr>
        <w:pStyle w:val="Body"/>
        <w:rPr>
          <w:rFonts w:ascii="Times New Roman" w:eastAsia="Times New Roman" w:hAnsi="Times New Roman" w:cs="Times New Roman"/>
          <w:b/>
          <w:bCs/>
          <w:sz w:val="24"/>
          <w:szCs w:val="24"/>
        </w:rPr>
      </w:pPr>
      <w:r>
        <w:rPr>
          <w:rFonts w:ascii="Times New Roman" w:hAnsi="Times New Roman"/>
          <w:b/>
          <w:bCs/>
          <w:sz w:val="24"/>
          <w:szCs w:val="24"/>
          <w:lang w:val="de-DE"/>
        </w:rPr>
        <w:t xml:space="preserve">By Jan A. Miller, Proud Benzie Dem </w:t>
      </w:r>
    </w:p>
    <w:p w14:paraId="1C11EB4E" w14:textId="77777777" w:rsidR="009F51DB" w:rsidRDefault="007F1B0C">
      <w:pPr>
        <w:pStyle w:val="Body"/>
        <w:rPr>
          <w:rFonts w:ascii="Times New Roman" w:eastAsia="Times New Roman" w:hAnsi="Times New Roman" w:cs="Times New Roman"/>
          <w:sz w:val="24"/>
          <w:szCs w:val="24"/>
        </w:rPr>
      </w:pPr>
      <w:r>
        <w:rPr>
          <w:rFonts w:ascii="Times New Roman" w:hAnsi="Times New Roman"/>
          <w:sz w:val="24"/>
          <w:szCs w:val="24"/>
        </w:rPr>
        <w:t xml:space="preserve">In 2021, the </w:t>
      </w:r>
      <w:r>
        <w:rPr>
          <w:rFonts w:ascii="Times New Roman" w:hAnsi="Times New Roman"/>
          <w:sz w:val="24"/>
          <w:szCs w:val="24"/>
        </w:rPr>
        <w:t xml:space="preserve">Benzie Dems recruited me to apply for a position on the County Board of Canvassers. </w:t>
      </w:r>
    </w:p>
    <w:p w14:paraId="767CDF48" w14:textId="60428DDE" w:rsidR="009F51DB" w:rsidRDefault="007F1B0C">
      <w:pPr>
        <w:pStyle w:val="Body"/>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sz w:val="24"/>
          <w:szCs w:val="24"/>
        </w:rPr>
        <w:t>What</w:t>
      </w:r>
      <w:r>
        <w:rPr>
          <w:rFonts w:ascii="Times New Roman" w:hAnsi="Times New Roman"/>
          <w:sz w:val="24"/>
          <w:szCs w:val="24"/>
        </w:rPr>
        <w:t>’</w:t>
      </w:r>
      <w:r>
        <w:rPr>
          <w:rFonts w:ascii="Times New Roman" w:hAnsi="Times New Roman"/>
          <w:sz w:val="24"/>
          <w:szCs w:val="24"/>
          <w:lang w:val="it-IT"/>
        </w:rPr>
        <w:t>s a canvasser?</w:t>
      </w:r>
      <w:r>
        <w:rPr>
          <w:rFonts w:ascii="Times New Roman" w:hAnsi="Times New Roman"/>
          <w:sz w:val="24"/>
          <w:szCs w:val="24"/>
        </w:rPr>
        <w:t>”</w:t>
      </w:r>
      <w:r>
        <w:rPr>
          <w:rFonts w:ascii="Times New Roman" w:hAnsi="Times New Roman"/>
          <w:sz w:val="24"/>
          <w:szCs w:val="24"/>
        </w:rPr>
        <w:t xml:space="preserve"> I asked. Soon, I would know. I was welcomed to the</w:t>
      </w:r>
      <w:r>
        <w:rPr>
          <w:rFonts w:ascii="Times New Roman" w:hAnsi="Times New Roman"/>
          <w:sz w:val="24"/>
          <w:szCs w:val="24"/>
        </w:rPr>
        <w:t xml:space="preserve"> team</w:t>
      </w:r>
      <w:r>
        <w:rPr>
          <w:rFonts w:ascii="Times New Roman" w:hAnsi="Times New Roman"/>
          <w:sz w:val="24"/>
          <w:szCs w:val="24"/>
        </w:rPr>
        <w:t>—</w:t>
      </w:r>
      <w:r>
        <w:rPr>
          <w:rFonts w:ascii="Times New Roman" w:hAnsi="Times New Roman"/>
          <w:sz w:val="24"/>
          <w:szCs w:val="24"/>
        </w:rPr>
        <w:t>two Republicans and two Democrats</w:t>
      </w:r>
      <w:r>
        <w:rPr>
          <w:rFonts w:ascii="Times New Roman" w:hAnsi="Times New Roman"/>
          <w:sz w:val="24"/>
          <w:szCs w:val="24"/>
        </w:rPr>
        <w:t>—</w:t>
      </w:r>
      <w:r>
        <w:rPr>
          <w:rFonts w:ascii="Times New Roman" w:hAnsi="Times New Roman"/>
          <w:sz w:val="24"/>
          <w:szCs w:val="24"/>
        </w:rPr>
        <w:t>and joined our own Pete Brown as the second Dem.</w:t>
      </w:r>
    </w:p>
    <w:p w14:paraId="2F8EC618" w14:textId="77777777" w:rsidR="009F51DB" w:rsidRDefault="007F1B0C">
      <w:pPr>
        <w:pStyle w:val="NormalWeb"/>
        <w:shd w:val="clear" w:color="auto" w:fill="FFFFFF"/>
        <w:spacing w:before="0" w:after="0"/>
      </w:pPr>
      <w:r>
        <w:t>Canvas</w:t>
      </w:r>
      <w:r>
        <w:t>sers, according to my half-inch-thick procedural manual, perform many vital election-related duties. We examine and certify vote counts from primary and general elections, conduct recounts, inspect ballot containers, and resolve any claims about malfunctio</w:t>
      </w:r>
      <w:r>
        <w:t>ning voting machines and defective ballots (Remember those hanging chads?).</w:t>
      </w:r>
    </w:p>
    <w:p w14:paraId="135240CB" w14:textId="77777777" w:rsidR="009F51DB" w:rsidRDefault="009F51DB">
      <w:pPr>
        <w:pStyle w:val="NormalWeb"/>
        <w:shd w:val="clear" w:color="auto" w:fill="FFFFFF"/>
        <w:spacing w:before="0" w:after="0"/>
      </w:pPr>
    </w:p>
    <w:p w14:paraId="558C5674" w14:textId="77777777" w:rsidR="009F51DB" w:rsidRDefault="007F1B0C">
      <w:pPr>
        <w:pStyle w:val="NormalWeb"/>
        <w:shd w:val="clear" w:color="auto" w:fill="FFFFFF"/>
        <w:spacing w:before="0" w:after="0"/>
      </w:pPr>
      <w:r>
        <w:t xml:space="preserve">This April County Clerk Dawn Olney summoned us to the Government Center, in Beulah. </w:t>
      </w:r>
    </w:p>
    <w:p w14:paraId="03DD8E84" w14:textId="77777777" w:rsidR="009F51DB" w:rsidRDefault="009F51DB">
      <w:pPr>
        <w:pStyle w:val="NormalWeb"/>
        <w:shd w:val="clear" w:color="auto" w:fill="FFFFFF"/>
        <w:spacing w:before="0" w:after="0"/>
      </w:pPr>
    </w:p>
    <w:p w14:paraId="65B1006B" w14:textId="77777777" w:rsidR="009F51DB" w:rsidRDefault="007F1B0C">
      <w:pPr>
        <w:pStyle w:val="NormalWeb"/>
        <w:shd w:val="clear" w:color="auto" w:fill="FFFFFF"/>
        <w:spacing w:before="0" w:after="0"/>
      </w:pPr>
      <w:r>
        <w:t>As an aside, I want to commend Dawn, who’s just announced her retirement after 35 years of se</w:t>
      </w:r>
      <w:r>
        <w:t>rvice to Benzie County. Dawn performs her Clerk duties in an extremely competent, professional manner, and I’m grateful she’s been our leader.</w:t>
      </w:r>
    </w:p>
    <w:p w14:paraId="5269F7FD" w14:textId="77777777" w:rsidR="009F51DB" w:rsidRDefault="007F1B0C">
      <w:pPr>
        <w:pStyle w:val="NormalWeb"/>
        <w:shd w:val="clear" w:color="auto" w:fill="FFFFFF"/>
        <w:spacing w:before="0" w:after="0"/>
      </w:pPr>
      <w:r>
        <w:t xml:space="preserve"> </w:t>
      </w:r>
    </w:p>
    <w:p w14:paraId="465B8D0F" w14:textId="77777777" w:rsidR="009F51DB" w:rsidRDefault="007F1B0C">
      <w:pPr>
        <w:pStyle w:val="NormalWeb"/>
        <w:shd w:val="clear" w:color="auto" w:fill="FFFFFF"/>
        <w:spacing w:before="0" w:after="0"/>
      </w:pPr>
      <w:r>
        <w:t xml:space="preserve">She had called us in to </w:t>
      </w:r>
      <w:proofErr w:type="spellStart"/>
      <w:r>
        <w:t>to</w:t>
      </w:r>
      <w:proofErr w:type="spellEnd"/>
      <w:r>
        <w:t xml:space="preserve"> inspect ballot containers from </w:t>
      </w:r>
      <w:proofErr w:type="spellStart"/>
      <w:r>
        <w:t>Benzonia</w:t>
      </w:r>
      <w:proofErr w:type="spellEnd"/>
      <w:r>
        <w:t>, Blaine, Crystal Lake, Gilmore and Lake Town</w:t>
      </w:r>
      <w:r>
        <w:t>ships, as well as the City of Frankfort. We opened and closed the metal bins, checked that they were secure, confirmed their approved locking systems and foam linings, and then passed or rejected them. The containers that passed muster by the four of us we</w:t>
      </w:r>
      <w:r>
        <w:t>re marked “approved” by attaching seals (</w:t>
      </w:r>
      <w:proofErr w:type="gramStart"/>
      <w:r>
        <w:t>similar to</w:t>
      </w:r>
      <w:proofErr w:type="gramEnd"/>
      <w:r>
        <w:t xml:space="preserve"> airline luggage tags) with our signatures, guaranteeing that they’d been duly inspected and were safe and secure for storing ballots. </w:t>
      </w:r>
    </w:p>
    <w:p w14:paraId="413F64B9" w14:textId="77777777" w:rsidR="009F51DB" w:rsidRDefault="009F51DB">
      <w:pPr>
        <w:pStyle w:val="NormalWeb"/>
        <w:shd w:val="clear" w:color="auto" w:fill="FFFFFF"/>
        <w:spacing w:before="0" w:after="0"/>
      </w:pPr>
    </w:p>
    <w:p w14:paraId="3807D2BE" w14:textId="77777777" w:rsidR="009F51DB" w:rsidRDefault="007F1B0C">
      <w:pPr>
        <w:pStyle w:val="NormalWeb"/>
        <w:shd w:val="clear" w:color="auto" w:fill="FFFFFF"/>
        <w:spacing w:before="0" w:after="0"/>
      </w:pPr>
      <w:r>
        <w:t>We also inspected zippered canvas bags also used for ballot storage.</w:t>
      </w:r>
      <w:r>
        <w:t xml:space="preserve"> At all times, the townships’ elections officials were in the room with us, guaranteeing a fully transparent operation. Each official left only after working with us as we checked and approved their jurisdiction’s containers. </w:t>
      </w:r>
    </w:p>
    <w:p w14:paraId="1F2C8C15" w14:textId="77777777" w:rsidR="009F51DB" w:rsidRDefault="009F51DB">
      <w:pPr>
        <w:pStyle w:val="NormalWeb"/>
        <w:shd w:val="clear" w:color="auto" w:fill="FFFFFF"/>
        <w:spacing w:before="0" w:after="0"/>
      </w:pPr>
    </w:p>
    <w:p w14:paraId="0B06B8EE" w14:textId="77777777" w:rsidR="009F51DB" w:rsidRDefault="007F1B0C">
      <w:pPr>
        <w:pStyle w:val="NormalWeb"/>
        <w:shd w:val="clear" w:color="auto" w:fill="FFFFFF"/>
        <w:spacing w:before="0" w:after="0"/>
      </w:pPr>
      <w:r>
        <w:t>I offer all this excruciatin</w:t>
      </w:r>
      <w:r>
        <w:t xml:space="preserve">g detail about this one, </w:t>
      </w:r>
      <w:proofErr w:type="gramStart"/>
      <w:r>
        <w:t>particular Board</w:t>
      </w:r>
      <w:proofErr w:type="gramEnd"/>
      <w:r>
        <w:t xml:space="preserve"> of Canvasser activity to show how a bi-partisan group, working together in the same room, inspect every aspect of election security, one piece at a time. On this day, our single job was guaranteeing the security of</w:t>
      </w:r>
      <w:r>
        <w:t xml:space="preserve"> our different townships’ ballot containers. We’ve now sworn, under oath, as four individuals, that those containers are good to go. And really, it’s kind of a sobering thought: Our neighbors, exercising their precious voting rights, are depending on our g</w:t>
      </w:r>
      <w:r>
        <w:t>uarantee. If any container is found to be defective later, officials will be able to trace the problem straight back to us, using our signatures. Talk about your sacred duty…</w:t>
      </w:r>
    </w:p>
    <w:p w14:paraId="1BF137E3" w14:textId="77777777" w:rsidR="009F51DB" w:rsidRDefault="009F51DB">
      <w:pPr>
        <w:pStyle w:val="Body"/>
        <w:spacing w:after="150" w:line="240" w:lineRule="auto"/>
        <w:rPr>
          <w:sz w:val="24"/>
          <w:szCs w:val="24"/>
        </w:rPr>
      </w:pPr>
    </w:p>
    <w:p w14:paraId="0FF9C680" w14:textId="77777777" w:rsidR="009F51DB" w:rsidRDefault="007F1B0C">
      <w:pPr>
        <w:pStyle w:val="Body"/>
        <w:spacing w:after="150" w:line="240" w:lineRule="auto"/>
        <w:rPr>
          <w:rFonts w:ascii="Times New Roman" w:eastAsia="Times New Roman" w:hAnsi="Times New Roman" w:cs="Times New Roman"/>
          <w:sz w:val="24"/>
          <w:szCs w:val="24"/>
        </w:rPr>
      </w:pPr>
      <w:r>
        <w:rPr>
          <w:rFonts w:ascii="Times New Roman" w:hAnsi="Times New Roman"/>
          <w:sz w:val="24"/>
          <w:szCs w:val="24"/>
        </w:rPr>
        <w:t>So, this is exactly the kind of precautions that our county</w:t>
      </w:r>
      <w:r>
        <w:rPr>
          <w:rFonts w:ascii="Times New Roman" w:hAnsi="Times New Roman"/>
          <w:sz w:val="24"/>
          <w:szCs w:val="24"/>
        </w:rPr>
        <w:t>—</w:t>
      </w:r>
      <w:r>
        <w:rPr>
          <w:rFonts w:ascii="Times New Roman" w:hAnsi="Times New Roman"/>
          <w:sz w:val="24"/>
          <w:szCs w:val="24"/>
        </w:rPr>
        <w:t xml:space="preserve">and every county in </w:t>
      </w:r>
      <w:r>
        <w:rPr>
          <w:rFonts w:ascii="Times New Roman" w:hAnsi="Times New Roman"/>
          <w:sz w:val="24"/>
          <w:szCs w:val="24"/>
        </w:rPr>
        <w:t>Michigan, following electoral law</w:t>
      </w:r>
      <w:r>
        <w:rPr>
          <w:rFonts w:ascii="Times New Roman" w:hAnsi="Times New Roman"/>
          <w:sz w:val="24"/>
          <w:szCs w:val="24"/>
        </w:rPr>
        <w:t>—</w:t>
      </w:r>
      <w:r>
        <w:rPr>
          <w:rFonts w:ascii="Times New Roman" w:hAnsi="Times New Roman"/>
          <w:sz w:val="24"/>
          <w:szCs w:val="24"/>
        </w:rPr>
        <w:t>took leading up to our 2020 presidential election.</w:t>
      </w:r>
      <w:r>
        <w:rPr>
          <w:rFonts w:ascii="Times New Roman" w:hAnsi="Times New Roman"/>
          <w:sz w:val="24"/>
          <w:szCs w:val="24"/>
        </w:rPr>
        <w:t xml:space="preserve"> </w:t>
      </w:r>
      <w:r>
        <w:rPr>
          <w:rFonts w:ascii="Times New Roman" w:hAnsi="Times New Roman"/>
          <w:sz w:val="24"/>
          <w:szCs w:val="24"/>
        </w:rPr>
        <w:t xml:space="preserve">In fact, every board of canvassers in every state and territory in the U.S. did much the same thing, </w:t>
      </w:r>
      <w:r>
        <w:rPr>
          <w:rFonts w:ascii="Times New Roman" w:hAnsi="Times New Roman"/>
          <w:sz w:val="24"/>
          <w:szCs w:val="24"/>
        </w:rPr>
        <w:t xml:space="preserve">certifying the results of the election and passing on their findings to their respective secretaries of state. </w:t>
      </w:r>
    </w:p>
    <w:p w14:paraId="7C40D777" w14:textId="77777777" w:rsidR="009F51DB" w:rsidRDefault="007F1B0C">
      <w:pPr>
        <w:pStyle w:val="NormalWeb"/>
        <w:shd w:val="clear" w:color="auto" w:fill="FFFFFF"/>
      </w:pPr>
      <w:r>
        <w:lastRenderedPageBreak/>
        <w:t>What more can be said of the 2020 vote? Here’s a big one: On November 12, 2020, six days after the vote, the U.S. Department of Homeland Securit</w:t>
      </w:r>
      <w:r>
        <w:t xml:space="preserve">y’s Cybersecurity &amp; Infrastructure Security Agency (CISA)issued a joint statement, along with a number of other agencies and organizations that partnered with CISA for that election, who are listed at the end of this </w:t>
      </w:r>
      <w:proofErr w:type="gramStart"/>
      <w:r>
        <w:t>article.*</w:t>
      </w:r>
      <w:proofErr w:type="gramEnd"/>
    </w:p>
    <w:p w14:paraId="5E96EE8F" w14:textId="77777777" w:rsidR="009F51DB" w:rsidRDefault="007F1B0C">
      <w:pPr>
        <w:pStyle w:val="NormalWeb"/>
        <w:shd w:val="clear" w:color="auto" w:fill="FFFFFF"/>
        <w:spacing w:before="0" w:after="0"/>
        <w:rPr>
          <w:b/>
          <w:bCs/>
        </w:rPr>
      </w:pPr>
      <w:r>
        <w:t>What did they conclude? Well,</w:t>
      </w:r>
      <w:r>
        <w:t xml:space="preserve"> among other things, first and foremost they said, </w:t>
      </w:r>
      <w:r>
        <w:rPr>
          <w:b/>
          <w:bCs/>
        </w:rPr>
        <w:t>“The November 3rd [2020] election was the most secure in American history.”</w:t>
      </w:r>
    </w:p>
    <w:p w14:paraId="5F4AC761" w14:textId="77777777" w:rsidR="009F51DB" w:rsidRDefault="009F51DB">
      <w:pPr>
        <w:pStyle w:val="NormalWeb"/>
        <w:shd w:val="clear" w:color="auto" w:fill="FFFFFF"/>
        <w:spacing w:before="0" w:after="0"/>
        <w:rPr>
          <w:b/>
          <w:bCs/>
        </w:rPr>
      </w:pPr>
    </w:p>
    <w:p w14:paraId="52CFAF80" w14:textId="77777777" w:rsidR="009F51DB" w:rsidRDefault="007F1B0C">
      <w:pPr>
        <w:pStyle w:val="NormalWeb"/>
        <w:shd w:val="clear" w:color="auto" w:fill="FFFFFF"/>
        <w:spacing w:before="0" w:after="0"/>
      </w:pPr>
      <w:r>
        <w:t>After that statement was issued, VOX, a news and opinion website, noted that it directly contradicted then-President Donald Trum</w:t>
      </w:r>
      <w:r>
        <w:t xml:space="preserve">p, who made </w:t>
      </w:r>
      <w:bookmarkStart w:id="0" w:name="_Hlk100672995"/>
      <w:r>
        <w:t>–</w:t>
      </w:r>
      <w:bookmarkEnd w:id="0"/>
      <w:r>
        <w:t xml:space="preserve"> and still makes – baseless allegations of widespread voting irregularities and fraud. Those allegations fly in the face of the care, thought, precision, and transparency that county Boards of Elections provide with their work.</w:t>
      </w:r>
    </w:p>
    <w:p w14:paraId="048CA47C" w14:textId="77777777" w:rsidR="009F51DB" w:rsidRDefault="009F51DB">
      <w:pPr>
        <w:pStyle w:val="NormalWeb"/>
        <w:shd w:val="clear" w:color="auto" w:fill="FFFFFF"/>
        <w:spacing w:before="0" w:after="0"/>
      </w:pPr>
    </w:p>
    <w:p w14:paraId="228EDA80" w14:textId="77777777" w:rsidR="009F51DB" w:rsidRDefault="007F1B0C">
      <w:pPr>
        <w:pStyle w:val="NormalWeb"/>
        <w:shd w:val="clear" w:color="auto" w:fill="FFFFFF"/>
        <w:spacing w:before="0" w:after="0"/>
      </w:pPr>
      <w:r>
        <w:t>As VOX says on</w:t>
      </w:r>
      <w:r>
        <w:t xml:space="preserve"> its web site, Trump’s false claims and his “big lie” are often bolstered by right-wing media and Trump’s allies in the Republican Party. But they have yet to point to any evidence. </w:t>
      </w:r>
      <w:proofErr w:type="gramStart"/>
      <w:r>
        <w:t>But,</w:t>
      </w:r>
      <w:proofErr w:type="gramEnd"/>
      <w:r>
        <w:t xml:space="preserve"> no matter how fact-free they are, repeating such falsehoods undermine</w:t>
      </w:r>
      <w:r>
        <w:t>s overall faith in the safety and security of U.S. elections.</w:t>
      </w:r>
    </w:p>
    <w:p w14:paraId="5D6135D8" w14:textId="77777777" w:rsidR="009F51DB" w:rsidRDefault="009F51DB">
      <w:pPr>
        <w:pStyle w:val="Body"/>
        <w:spacing w:after="150" w:line="240" w:lineRule="auto"/>
        <w:rPr>
          <w:sz w:val="24"/>
          <w:szCs w:val="24"/>
        </w:rPr>
      </w:pPr>
    </w:p>
    <w:p w14:paraId="755B7509" w14:textId="77777777" w:rsidR="009F51DB" w:rsidRDefault="007F1B0C">
      <w:pPr>
        <w:pStyle w:val="Body"/>
        <w:spacing w:after="150" w:line="240" w:lineRule="auto"/>
        <w:rPr>
          <w:rFonts w:ascii="Times New Roman" w:eastAsia="Times New Roman" w:hAnsi="Times New Roman" w:cs="Times New Roman"/>
          <w:sz w:val="24"/>
          <w:szCs w:val="24"/>
        </w:rPr>
      </w:pPr>
      <w:r>
        <w:rPr>
          <w:rFonts w:ascii="Times New Roman" w:hAnsi="Times New Roman"/>
          <w:sz w:val="24"/>
          <w:szCs w:val="24"/>
        </w:rPr>
        <w:t>Consider the myriad, done-in-the-same-room procedures we and other Boards around the state and the country take</w:t>
      </w:r>
      <w:r>
        <w:rPr>
          <w:rFonts w:ascii="Times New Roman" w:hAnsi="Times New Roman"/>
          <w:sz w:val="24"/>
          <w:szCs w:val="24"/>
        </w:rPr>
        <w:t>—</w:t>
      </w:r>
      <w:r>
        <w:rPr>
          <w:rFonts w:ascii="Times New Roman" w:hAnsi="Times New Roman"/>
          <w:sz w:val="24"/>
          <w:szCs w:val="24"/>
        </w:rPr>
        <w:t>so many security measures that are just like the ones we four humble public serva</w:t>
      </w:r>
      <w:r>
        <w:rPr>
          <w:rFonts w:ascii="Times New Roman" w:hAnsi="Times New Roman"/>
          <w:sz w:val="24"/>
          <w:szCs w:val="24"/>
        </w:rPr>
        <w:t>nts in Benzie County took when we inspected all those ballot containers. Add to that, across our nation, the almost countless pre-election tests, state and federal certifications of voting equipment, paper records of every vote and the ability to fully rec</w:t>
      </w:r>
      <w:r>
        <w:rPr>
          <w:rFonts w:ascii="Times New Roman" w:hAnsi="Times New Roman"/>
          <w:sz w:val="24"/>
          <w:szCs w:val="24"/>
        </w:rPr>
        <w:t>ount when necessary.</w:t>
      </w:r>
    </w:p>
    <w:p w14:paraId="50A5C4BE" w14:textId="77777777" w:rsidR="009F51DB" w:rsidRDefault="007F1B0C">
      <w:pPr>
        <w:pStyle w:val="Body"/>
        <w:spacing w:after="150" w:line="240" w:lineRule="auto"/>
        <w:rPr>
          <w:rFonts w:ascii="Times New Roman" w:eastAsia="Times New Roman" w:hAnsi="Times New Roman" w:cs="Times New Roman"/>
          <w:sz w:val="24"/>
          <w:szCs w:val="24"/>
        </w:rPr>
      </w:pPr>
      <w:r>
        <w:rPr>
          <w:rFonts w:ascii="Times New Roman" w:hAnsi="Times New Roman"/>
          <w:sz w:val="24"/>
          <w:szCs w:val="24"/>
        </w:rPr>
        <w:t>All of that, and much more that we could tell you, makes t</w:t>
      </w:r>
      <w:r>
        <w:rPr>
          <w:rFonts w:ascii="Times New Roman" w:hAnsi="Times New Roman"/>
          <w:sz w:val="24"/>
          <w:szCs w:val="24"/>
        </w:rPr>
        <w:t>h</w:t>
      </w:r>
      <w:r>
        <w:rPr>
          <w:rFonts w:ascii="Times New Roman" w:hAnsi="Times New Roman"/>
          <w:sz w:val="24"/>
          <w:szCs w:val="24"/>
        </w:rPr>
        <w:t>is joint statement on the 2020 election not only believable but rock-solid certain for me, because I</w:t>
      </w:r>
      <w:r>
        <w:rPr>
          <w:rFonts w:ascii="Times New Roman" w:hAnsi="Times New Roman"/>
          <w:sz w:val="24"/>
          <w:szCs w:val="24"/>
        </w:rPr>
        <w:t>’</w:t>
      </w:r>
      <w:r>
        <w:rPr>
          <w:rFonts w:ascii="Times New Roman" w:hAnsi="Times New Roman"/>
          <w:sz w:val="24"/>
          <w:szCs w:val="24"/>
        </w:rPr>
        <w:t xml:space="preserve">ve seen it with my own eyes: </w:t>
      </w:r>
    </w:p>
    <w:p w14:paraId="02798B36" w14:textId="77777777" w:rsidR="009F51DB" w:rsidRDefault="007F1B0C">
      <w:pPr>
        <w:pStyle w:val="Body"/>
        <w:spacing w:after="150" w:line="240" w:lineRule="auto"/>
        <w:rPr>
          <w:rFonts w:ascii="Times New Roman" w:eastAsia="Times New Roman" w:hAnsi="Times New Roman" w:cs="Times New Roman"/>
          <w:i/>
          <w:iCs/>
          <w:sz w:val="24"/>
          <w:szCs w:val="24"/>
        </w:rPr>
      </w:pPr>
      <w:r>
        <w:rPr>
          <w:rFonts w:ascii="Times New Roman" w:hAnsi="Times New Roman"/>
          <w:i/>
          <w:iCs/>
          <w:sz w:val="24"/>
          <w:szCs w:val="24"/>
        </w:rPr>
        <w:t>“</w:t>
      </w:r>
      <w:r>
        <w:rPr>
          <w:rFonts w:ascii="Times New Roman" w:hAnsi="Times New Roman"/>
          <w:i/>
          <w:iCs/>
          <w:sz w:val="24"/>
          <w:szCs w:val="24"/>
        </w:rPr>
        <w:t xml:space="preserve">There is no evidence that any voting </w:t>
      </w:r>
      <w:r>
        <w:rPr>
          <w:rFonts w:ascii="Times New Roman" w:hAnsi="Times New Roman"/>
          <w:i/>
          <w:iCs/>
          <w:sz w:val="24"/>
          <w:szCs w:val="24"/>
        </w:rPr>
        <w:t>system deleted or lost votes, changed votes, or was in any way compromised We have the utmost confidence in the security and integrity of our elections, and you should too.</w:t>
      </w:r>
      <w:r>
        <w:rPr>
          <w:rFonts w:ascii="Times New Roman" w:hAnsi="Times New Roman"/>
          <w:i/>
          <w:iCs/>
          <w:sz w:val="24"/>
          <w:szCs w:val="24"/>
        </w:rPr>
        <w:t>”</w:t>
      </w:r>
    </w:p>
    <w:p w14:paraId="0BDE5676" w14:textId="77777777" w:rsidR="009F51DB" w:rsidRDefault="007F1B0C">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6BA7970D" w14:textId="77777777" w:rsidR="009F51DB" w:rsidRDefault="007F1B0C">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75AC8AC" w14:textId="77777777" w:rsidR="009F51DB" w:rsidRDefault="007F1B0C">
      <w:pPr>
        <w:pStyle w:val="Body"/>
        <w:spacing w:after="150" w:line="240" w:lineRule="auto"/>
        <w:rPr>
          <w:rFonts w:ascii="Times New Roman" w:eastAsia="Times New Roman" w:hAnsi="Times New Roman" w:cs="Times New Roman"/>
          <w:sz w:val="24"/>
          <w:szCs w:val="24"/>
        </w:rPr>
      </w:pPr>
      <w:r>
        <w:rPr>
          <w:rFonts w:ascii="Times New Roman" w:hAnsi="Times New Roman"/>
          <w:sz w:val="24"/>
          <w:szCs w:val="24"/>
        </w:rPr>
        <w:t>* (Nov. 12, 2020 joint statement by) The Election Infrastruct</w:t>
      </w:r>
      <w:r>
        <w:rPr>
          <w:rFonts w:ascii="Times New Roman" w:hAnsi="Times New Roman"/>
          <w:sz w:val="24"/>
          <w:szCs w:val="24"/>
        </w:rPr>
        <w:t xml:space="preserve">ure Government Coordinating Council (GCC) Executive Committee from CISA, represented by then-Assistant Director Bob </w:t>
      </w:r>
      <w:proofErr w:type="spellStart"/>
      <w:r>
        <w:rPr>
          <w:rFonts w:ascii="Times New Roman" w:hAnsi="Times New Roman"/>
          <w:sz w:val="24"/>
          <w:szCs w:val="24"/>
        </w:rPr>
        <w:t>Kolasky</w:t>
      </w:r>
      <w:proofErr w:type="spellEnd"/>
      <w:r>
        <w:rPr>
          <w:rFonts w:ascii="Times New Roman" w:hAnsi="Times New Roman"/>
          <w:sz w:val="24"/>
          <w:szCs w:val="24"/>
        </w:rPr>
        <w:t>; U.S. Election Assistance Commission Chair Benjamin Hovland; National Association of Secretaries of State (NASS) President Maggie To</w:t>
      </w:r>
      <w:r>
        <w:rPr>
          <w:rFonts w:ascii="Times New Roman" w:hAnsi="Times New Roman"/>
          <w:sz w:val="24"/>
          <w:szCs w:val="24"/>
        </w:rPr>
        <w:t xml:space="preserve">ulouse Oliver; National Association of State Election Directors (NASED) President Lori </w:t>
      </w:r>
      <w:proofErr w:type="spellStart"/>
      <w:r>
        <w:rPr>
          <w:rFonts w:ascii="Times New Roman" w:hAnsi="Times New Roman"/>
          <w:sz w:val="24"/>
          <w:szCs w:val="24"/>
        </w:rPr>
        <w:t>Augino</w:t>
      </w:r>
      <w:proofErr w:type="spellEnd"/>
      <w:r>
        <w:rPr>
          <w:rFonts w:ascii="Times New Roman" w:hAnsi="Times New Roman"/>
          <w:sz w:val="24"/>
          <w:szCs w:val="24"/>
        </w:rPr>
        <w:t xml:space="preserve">; and Escambia County (Florida) Supervisor of Elections David Stafford </w:t>
      </w:r>
      <w:r>
        <w:rPr>
          <w:rFonts w:ascii="Times New Roman" w:hAnsi="Times New Roman"/>
          <w:sz w:val="24"/>
          <w:szCs w:val="24"/>
        </w:rPr>
        <w:t xml:space="preserve">– </w:t>
      </w:r>
      <w:r>
        <w:rPr>
          <w:rFonts w:ascii="Times New Roman" w:hAnsi="Times New Roman"/>
          <w:sz w:val="24"/>
          <w:szCs w:val="24"/>
        </w:rPr>
        <w:t xml:space="preserve">and the members of the Election Infrastructure Sector Coordinating Council (SCC) </w:t>
      </w:r>
      <w:r>
        <w:rPr>
          <w:rFonts w:ascii="Times New Roman" w:hAnsi="Times New Roman"/>
          <w:sz w:val="24"/>
          <w:szCs w:val="24"/>
        </w:rPr>
        <w:t xml:space="preserve">– </w:t>
      </w:r>
      <w:r>
        <w:rPr>
          <w:rFonts w:ascii="Times New Roman" w:hAnsi="Times New Roman"/>
          <w:sz w:val="24"/>
          <w:szCs w:val="24"/>
        </w:rPr>
        <w:t>Chair Brian Hancock (</w:t>
      </w:r>
      <w:proofErr w:type="spellStart"/>
      <w:r>
        <w:rPr>
          <w:rFonts w:ascii="Times New Roman" w:hAnsi="Times New Roman"/>
          <w:sz w:val="24"/>
          <w:szCs w:val="24"/>
        </w:rPr>
        <w:t>Unisyn</w:t>
      </w:r>
      <w:proofErr w:type="spellEnd"/>
      <w:r>
        <w:rPr>
          <w:rFonts w:ascii="Times New Roman" w:hAnsi="Times New Roman"/>
          <w:sz w:val="24"/>
          <w:szCs w:val="24"/>
        </w:rPr>
        <w:t xml:space="preserve"> Voting Solutions); Vice Chair Sam Derheimer (Hart </w:t>
      </w:r>
      <w:proofErr w:type="spellStart"/>
      <w:r>
        <w:rPr>
          <w:rFonts w:ascii="Times New Roman" w:hAnsi="Times New Roman"/>
          <w:sz w:val="24"/>
          <w:szCs w:val="24"/>
        </w:rPr>
        <w:t>InterCivic</w:t>
      </w:r>
      <w:proofErr w:type="spellEnd"/>
      <w:r>
        <w:rPr>
          <w:rFonts w:ascii="Times New Roman" w:hAnsi="Times New Roman"/>
          <w:sz w:val="24"/>
          <w:szCs w:val="24"/>
        </w:rPr>
        <w:t xml:space="preserve">); Chris Wlaschin (Election Systems &amp; Software); Ericka Haas (Electronic Registration Information Center); and Maria Bianchi (Democracy Works). </w:t>
      </w:r>
    </w:p>
    <w:p w14:paraId="10D13BE3" w14:textId="77777777" w:rsidR="009F51DB" w:rsidRDefault="007F1B0C">
      <w:pPr>
        <w:pStyle w:val="Body"/>
      </w:pPr>
      <w:r>
        <w:rPr>
          <w:rFonts w:ascii="Times New Roman" w:hAnsi="Times New Roman"/>
          <w:sz w:val="24"/>
          <w:szCs w:val="24"/>
        </w:rPr>
        <w:t>https://www.cisa.gov/ne</w:t>
      </w:r>
      <w:r>
        <w:rPr>
          <w:rFonts w:ascii="Times New Roman" w:hAnsi="Times New Roman"/>
          <w:sz w:val="24"/>
          <w:szCs w:val="24"/>
        </w:rPr>
        <w:t>ws/2020/11/12/joint-statement-elections-infrastructure-government-coordinating-council-election</w:t>
      </w:r>
    </w:p>
    <w:sectPr w:rsidR="009F51D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55CE" w14:textId="77777777" w:rsidR="007F1B0C" w:rsidRDefault="007F1B0C">
      <w:r>
        <w:separator/>
      </w:r>
    </w:p>
  </w:endnote>
  <w:endnote w:type="continuationSeparator" w:id="0">
    <w:p w14:paraId="585AD629" w14:textId="77777777" w:rsidR="007F1B0C" w:rsidRDefault="007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05AF" w14:textId="77777777" w:rsidR="009F51DB" w:rsidRDefault="009F51D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50BB" w14:textId="77777777" w:rsidR="007F1B0C" w:rsidRDefault="007F1B0C">
      <w:r>
        <w:separator/>
      </w:r>
    </w:p>
  </w:footnote>
  <w:footnote w:type="continuationSeparator" w:id="0">
    <w:p w14:paraId="7024950D" w14:textId="77777777" w:rsidR="007F1B0C" w:rsidRDefault="007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5649" w14:textId="77777777" w:rsidR="009F51DB" w:rsidRDefault="009F51D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DB"/>
    <w:rsid w:val="007F1B0C"/>
    <w:rsid w:val="009F51DB"/>
    <w:rsid w:val="00EB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080D"/>
  <w15:docId w15:val="{7A32C058-9156-400E-B8AF-C2FDA7E4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Greta Bolger</cp:lastModifiedBy>
  <cp:revision>2</cp:revision>
  <dcterms:created xsi:type="dcterms:W3CDTF">2022-05-24T15:48:00Z</dcterms:created>
  <dcterms:modified xsi:type="dcterms:W3CDTF">2022-05-24T15:48:00Z</dcterms:modified>
</cp:coreProperties>
</file>